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18FB0" w14:textId="19B1B20B" w:rsidR="00D77DAB" w:rsidRDefault="00F22E50" w:rsidP="00D77DA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25CC01" wp14:editId="51080652">
            <wp:simplePos x="0" y="0"/>
            <wp:positionH relativeFrom="margin">
              <wp:align>right</wp:align>
            </wp:positionH>
            <wp:positionV relativeFrom="paragraph">
              <wp:posOffset>-436245</wp:posOffset>
            </wp:positionV>
            <wp:extent cx="1240790" cy="1670990"/>
            <wp:effectExtent l="19050" t="19050" r="16510" b="2476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670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285573D3" wp14:editId="51466EDE">
            <wp:simplePos x="0" y="0"/>
            <wp:positionH relativeFrom="margin">
              <wp:align>left</wp:align>
            </wp:positionH>
            <wp:positionV relativeFrom="paragraph">
              <wp:posOffset>-474980</wp:posOffset>
            </wp:positionV>
            <wp:extent cx="2339975" cy="407035"/>
            <wp:effectExtent l="0" t="0" r="317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37D9C" w14:textId="27325702" w:rsidR="00D77DAB" w:rsidRDefault="00D77DAB" w:rsidP="00D77DA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D79666E" w14:textId="77777777" w:rsidR="00BD06B1" w:rsidRDefault="00BD06B1" w:rsidP="00BD06B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7F21AE6" w14:textId="77777777" w:rsidR="00F22E50" w:rsidRDefault="00F22E50" w:rsidP="00BD06B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432CD7D" w14:textId="77777777" w:rsidR="00F22E50" w:rsidRDefault="00F22E50" w:rsidP="00BD06B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6E9536A" w14:textId="77777777" w:rsidR="00F22E50" w:rsidRDefault="00F22E50" w:rsidP="00BD06B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DF31988" w14:textId="29687388" w:rsidR="007E1AB8" w:rsidRPr="007A6271" w:rsidRDefault="007E1AB8" w:rsidP="001424A7">
      <w:pPr>
        <w:rPr>
          <w:rFonts w:ascii="Arial" w:hAnsi="Arial" w:cs="Arial"/>
          <w:b/>
          <w:sz w:val="28"/>
          <w:szCs w:val="28"/>
        </w:rPr>
      </w:pPr>
      <w:r w:rsidRPr="007A6271">
        <w:rPr>
          <w:rFonts w:ascii="Arial" w:hAnsi="Arial" w:cs="Arial"/>
          <w:b/>
          <w:sz w:val="28"/>
          <w:szCs w:val="28"/>
        </w:rPr>
        <w:t xml:space="preserve">SCHEDA </w:t>
      </w:r>
      <w:r w:rsidR="00267E19" w:rsidRPr="007A6271">
        <w:rPr>
          <w:rFonts w:ascii="Arial" w:hAnsi="Arial" w:cs="Arial"/>
          <w:b/>
          <w:sz w:val="28"/>
          <w:szCs w:val="28"/>
        </w:rPr>
        <w:t>DI APPROFONDIMENTO</w:t>
      </w:r>
    </w:p>
    <w:p w14:paraId="655A1FEF" w14:textId="54BEFCBF" w:rsidR="00F771C3" w:rsidRPr="00623870" w:rsidRDefault="00F771C3" w:rsidP="001424A7">
      <w:pPr>
        <w:rPr>
          <w:rFonts w:ascii="Arial" w:hAnsi="Arial" w:cs="Arial"/>
          <w:b/>
        </w:rPr>
      </w:pPr>
      <w:r w:rsidRPr="00623870">
        <w:rPr>
          <w:rFonts w:ascii="Arial" w:hAnsi="Arial" w:cs="Arial"/>
          <w:b/>
        </w:rPr>
        <w:t>Il metodo clinico e i risultati ottenuti</w:t>
      </w:r>
    </w:p>
    <w:p w14:paraId="4D87FA40" w14:textId="0115824C" w:rsidR="00F771C3" w:rsidRDefault="00F771C3" w:rsidP="00023A3D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eastAsia="en-US"/>
        </w:rPr>
      </w:pPr>
      <w:r w:rsidRPr="00623870">
        <w:rPr>
          <w:rFonts w:ascii="Arial" w:hAnsi="Arial" w:cs="Arial"/>
          <w:sz w:val="22"/>
          <w:szCs w:val="22"/>
          <w:lang w:eastAsia="en-US"/>
        </w:rPr>
        <w:t>Lo studio retrospettivo pubblicato ora su “</w:t>
      </w:r>
      <w:proofErr w:type="spellStart"/>
      <w:r w:rsidRPr="00623870">
        <w:rPr>
          <w:rFonts w:ascii="Arial" w:hAnsi="Arial" w:cs="Arial"/>
          <w:sz w:val="22"/>
          <w:szCs w:val="22"/>
          <w:lang w:eastAsia="en-US"/>
        </w:rPr>
        <w:t>EClinicalMedicine</w:t>
      </w:r>
      <w:proofErr w:type="spellEnd"/>
      <w:r w:rsidRPr="00623870">
        <w:rPr>
          <w:rFonts w:ascii="Arial" w:hAnsi="Arial" w:cs="Arial"/>
          <w:sz w:val="22"/>
          <w:szCs w:val="22"/>
          <w:lang w:eastAsia="en-US"/>
        </w:rPr>
        <w:t xml:space="preserve">” mostra quanto segue: 90 pazienti con </w:t>
      </w:r>
      <w:r w:rsidRPr="00623870">
        <w:rPr>
          <w:rFonts w:ascii="Arial" w:hAnsi="Arial" w:cs="Arial"/>
          <w:iCs/>
          <w:sz w:val="22"/>
          <w:szCs w:val="22"/>
          <w:lang w:eastAsia="en-US"/>
        </w:rPr>
        <w:t>Covid-19</w:t>
      </w:r>
      <w:r w:rsidRPr="00623870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623870">
        <w:rPr>
          <w:rFonts w:ascii="Arial" w:hAnsi="Arial" w:cs="Arial"/>
          <w:iCs/>
          <w:sz w:val="22"/>
          <w:szCs w:val="22"/>
          <w:lang w:eastAsia="en-US"/>
        </w:rPr>
        <w:t>lieve</w:t>
      </w:r>
      <w:r w:rsidRPr="00623870">
        <w:rPr>
          <w:rFonts w:ascii="Arial" w:hAnsi="Arial" w:cs="Arial"/>
          <w:sz w:val="22"/>
          <w:szCs w:val="22"/>
          <w:lang w:eastAsia="en-US"/>
        </w:rPr>
        <w:t xml:space="preserve"> sono stati </w:t>
      </w:r>
      <w:r w:rsidRPr="00623870">
        <w:rPr>
          <w:rFonts w:ascii="Arial" w:hAnsi="Arial" w:cs="Arial"/>
          <w:iCs/>
          <w:sz w:val="22"/>
          <w:szCs w:val="22"/>
          <w:lang w:eastAsia="en-US"/>
        </w:rPr>
        <w:t>trattati a casa</w:t>
      </w:r>
      <w:r w:rsidRPr="00623870">
        <w:rPr>
          <w:rFonts w:ascii="Arial" w:hAnsi="Arial" w:cs="Arial"/>
          <w:sz w:val="22"/>
          <w:szCs w:val="22"/>
          <w:lang w:eastAsia="en-US"/>
        </w:rPr>
        <w:t xml:space="preserve"> dai loro medici di famiglia, secondo </w:t>
      </w:r>
      <w:r w:rsidR="007E1AB8">
        <w:rPr>
          <w:rFonts w:ascii="Arial" w:hAnsi="Arial" w:cs="Arial"/>
          <w:sz w:val="22"/>
          <w:szCs w:val="22"/>
          <w:lang w:eastAsia="en-US"/>
        </w:rPr>
        <w:t>il protocollo</w:t>
      </w:r>
      <w:r w:rsidR="00DF14EA">
        <w:rPr>
          <w:rFonts w:ascii="Arial" w:hAnsi="Arial" w:cs="Arial"/>
          <w:sz w:val="22"/>
          <w:szCs w:val="22"/>
          <w:lang w:eastAsia="en-US"/>
        </w:rPr>
        <w:t xml:space="preserve"> di raccomandazioni da noi</w:t>
      </w:r>
      <w:r w:rsidRPr="00623870">
        <w:rPr>
          <w:rFonts w:ascii="Arial" w:hAnsi="Arial" w:cs="Arial"/>
          <w:sz w:val="22"/>
          <w:szCs w:val="22"/>
          <w:lang w:eastAsia="en-US"/>
        </w:rPr>
        <w:t xml:space="preserve"> proposto. I risultati ottenuti </w:t>
      </w:r>
      <w:r w:rsidR="0059134F">
        <w:rPr>
          <w:rFonts w:ascii="Arial" w:hAnsi="Arial" w:cs="Arial"/>
          <w:sz w:val="22"/>
          <w:szCs w:val="22"/>
          <w:lang w:eastAsia="en-US"/>
        </w:rPr>
        <w:t>in</w:t>
      </w:r>
      <w:r w:rsidR="0059134F" w:rsidRPr="0062387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23870">
        <w:rPr>
          <w:rFonts w:ascii="Arial" w:hAnsi="Arial" w:cs="Arial"/>
          <w:sz w:val="22"/>
          <w:szCs w:val="22"/>
          <w:lang w:eastAsia="en-US"/>
        </w:rPr>
        <w:t>questi pazienti sono stati confrontati con i risultati di pazienti che presentavano le stesse caratteristiche (età, sesso</w:t>
      </w:r>
      <w:r w:rsidR="00DF14EA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623870">
        <w:rPr>
          <w:rFonts w:ascii="Arial" w:hAnsi="Arial" w:cs="Arial"/>
          <w:sz w:val="22"/>
          <w:szCs w:val="22"/>
          <w:lang w:eastAsia="en-US"/>
        </w:rPr>
        <w:t>comorbidità</w:t>
      </w:r>
      <w:r w:rsidR="00DF14EA">
        <w:rPr>
          <w:rFonts w:ascii="Arial" w:hAnsi="Arial" w:cs="Arial"/>
          <w:sz w:val="22"/>
          <w:szCs w:val="22"/>
          <w:lang w:eastAsia="en-US"/>
        </w:rPr>
        <w:t xml:space="preserve"> e sintomi all’esordio</w:t>
      </w:r>
      <w:r w:rsidRPr="00623870">
        <w:rPr>
          <w:rFonts w:ascii="Arial" w:hAnsi="Arial" w:cs="Arial"/>
          <w:sz w:val="22"/>
          <w:szCs w:val="22"/>
          <w:lang w:eastAsia="en-US"/>
        </w:rPr>
        <w:t>), ma che avevano ricevuto altri regimi terapeutici</w:t>
      </w:r>
      <w:r w:rsidR="00DF14EA">
        <w:rPr>
          <w:rFonts w:ascii="Arial" w:hAnsi="Arial" w:cs="Arial"/>
          <w:sz w:val="22"/>
          <w:szCs w:val="22"/>
          <w:lang w:eastAsia="en-US"/>
        </w:rPr>
        <w:t xml:space="preserve"> (gruppo di controllo)</w:t>
      </w:r>
      <w:r w:rsidRPr="00623870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74984EB3" w14:textId="77777777" w:rsidR="00F771C3" w:rsidRPr="00623870" w:rsidRDefault="00F771C3" w:rsidP="00023A3D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eastAsia="en-US"/>
        </w:rPr>
      </w:pPr>
    </w:p>
    <w:p w14:paraId="121026FC" w14:textId="678D20BE" w:rsidR="00F771C3" w:rsidRDefault="004B11E3" w:rsidP="00023A3D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Il</w:t>
      </w:r>
      <w:r w:rsidRPr="0062387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71C3" w:rsidRPr="00623870">
        <w:rPr>
          <w:rFonts w:ascii="Arial" w:hAnsi="Arial" w:cs="Arial"/>
          <w:sz w:val="22"/>
          <w:szCs w:val="22"/>
          <w:lang w:eastAsia="en-US"/>
        </w:rPr>
        <w:t>trattamento accurato dei pazienti Covid-19 a domicilio da parte dei medici di famiglia</w:t>
      </w:r>
      <w:r w:rsidR="00213BF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71C3" w:rsidRPr="00623870">
        <w:rPr>
          <w:rFonts w:ascii="Arial" w:hAnsi="Arial" w:cs="Arial"/>
          <w:sz w:val="22"/>
          <w:szCs w:val="22"/>
          <w:lang w:eastAsia="en-US"/>
        </w:rPr>
        <w:t xml:space="preserve">secondo le raccomandazioni </w:t>
      </w:r>
      <w:r>
        <w:rPr>
          <w:rFonts w:ascii="Arial" w:hAnsi="Arial" w:cs="Arial"/>
          <w:sz w:val="22"/>
          <w:szCs w:val="22"/>
          <w:lang w:eastAsia="en-US"/>
        </w:rPr>
        <w:t>proposte</w:t>
      </w:r>
      <w:r w:rsidR="00F771C3" w:rsidRPr="00623870">
        <w:rPr>
          <w:rFonts w:ascii="Arial" w:hAnsi="Arial" w:cs="Arial"/>
          <w:sz w:val="22"/>
          <w:szCs w:val="22"/>
          <w:lang w:eastAsia="en-US"/>
        </w:rPr>
        <w:t xml:space="preserve"> ha avuto un effetto importante sulla necessità di ricovero in ospedale. Ciò si è tradotto in una diminuzione da 13 a 2 pazienti con esigenza di ospedalizzazione e una riduzione di oltre il 90% del numero complessivo di giorni di ricovero e dei relativi costi di trattamento.</w:t>
      </w:r>
    </w:p>
    <w:p w14:paraId="10B45210" w14:textId="77777777" w:rsidR="00F771C3" w:rsidRPr="00623870" w:rsidRDefault="00F771C3" w:rsidP="00023A3D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eastAsia="en-US"/>
        </w:rPr>
      </w:pPr>
    </w:p>
    <w:p w14:paraId="70BCF259" w14:textId="4D9A9AF2" w:rsidR="00F771C3" w:rsidRDefault="00F771C3" w:rsidP="00023A3D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eastAsia="en-US"/>
        </w:rPr>
      </w:pPr>
      <w:r w:rsidRPr="00623870">
        <w:rPr>
          <w:rFonts w:ascii="Arial" w:hAnsi="Arial" w:cs="Arial"/>
          <w:sz w:val="22"/>
          <w:szCs w:val="22"/>
          <w:lang w:eastAsia="en-US"/>
        </w:rPr>
        <w:t>Il tempo medio per la risoluzione dei sintomi principali è stato di 18 giorni per i pazienti trattati secondo le nuove raccomandazioni, mentre è stato di 14 giorni nel gruppo di controllo. Significa che trattare precocemente a casa non influenza in modo apprezzabile la durata dell</w:t>
      </w:r>
      <w:r w:rsidR="004B11E3">
        <w:rPr>
          <w:rFonts w:ascii="Arial" w:hAnsi="Arial" w:cs="Arial"/>
          <w:sz w:val="22"/>
          <w:szCs w:val="22"/>
          <w:lang w:eastAsia="en-US"/>
        </w:rPr>
        <w:t>a</w:t>
      </w:r>
      <w:r w:rsidRPr="00623870">
        <w:rPr>
          <w:rFonts w:ascii="Arial" w:hAnsi="Arial" w:cs="Arial"/>
          <w:sz w:val="22"/>
          <w:szCs w:val="22"/>
          <w:lang w:eastAsia="en-US"/>
        </w:rPr>
        <w:t xml:space="preserve"> malatti</w:t>
      </w:r>
      <w:r w:rsidR="004B11E3">
        <w:rPr>
          <w:rFonts w:ascii="Arial" w:hAnsi="Arial" w:cs="Arial"/>
          <w:sz w:val="22"/>
          <w:szCs w:val="22"/>
          <w:lang w:eastAsia="en-US"/>
        </w:rPr>
        <w:t>a</w:t>
      </w:r>
      <w:r w:rsidRPr="00623870">
        <w:rPr>
          <w:rFonts w:ascii="Arial" w:hAnsi="Arial" w:cs="Arial"/>
          <w:sz w:val="22"/>
          <w:szCs w:val="22"/>
          <w:lang w:eastAsia="en-US"/>
        </w:rPr>
        <w:t>, quanto invece il suo fenotipo, e cioè l’insieme di tutte le manifestazioni cliniche, con conseguente riduzione della necessità di ospedalizzazione.</w:t>
      </w:r>
    </w:p>
    <w:p w14:paraId="4A3AEC87" w14:textId="5190E4F6" w:rsidR="007E1AB8" w:rsidRDefault="007E1AB8" w:rsidP="00023A3D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eastAsia="en-US"/>
        </w:rPr>
      </w:pPr>
    </w:p>
    <w:p w14:paraId="5263B8E5" w14:textId="426EE870" w:rsidR="007E1AB8" w:rsidRDefault="007E1AB8" w:rsidP="007E1AB8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Questi risultati sono stati ulteriormente confermati </w:t>
      </w:r>
      <w:r w:rsidR="004B11E3">
        <w:rPr>
          <w:rFonts w:ascii="Arial" w:hAnsi="Arial" w:cs="Arial"/>
          <w:sz w:val="22"/>
          <w:szCs w:val="22"/>
          <w:lang w:eastAsia="en-US"/>
        </w:rPr>
        <w:t xml:space="preserve">in </w:t>
      </w:r>
      <w:r>
        <w:rPr>
          <w:rFonts w:ascii="Arial" w:hAnsi="Arial" w:cs="Arial"/>
          <w:sz w:val="22"/>
          <w:szCs w:val="22"/>
          <w:lang w:eastAsia="en-US"/>
        </w:rPr>
        <w:t xml:space="preserve">un altro gruppo di controllo di </w:t>
      </w:r>
      <w:r w:rsidR="004B11E3">
        <w:rPr>
          <w:rFonts w:ascii="Arial" w:hAnsi="Arial" w:cs="Arial"/>
          <w:sz w:val="22"/>
          <w:szCs w:val="22"/>
          <w:lang w:eastAsia="en-US"/>
        </w:rPr>
        <w:t xml:space="preserve">1779 </w:t>
      </w:r>
      <w:r>
        <w:rPr>
          <w:rFonts w:ascii="Arial" w:hAnsi="Arial" w:cs="Arial"/>
          <w:sz w:val="22"/>
          <w:szCs w:val="22"/>
          <w:lang w:eastAsia="en-US"/>
        </w:rPr>
        <w:t>pazienti</w:t>
      </w:r>
      <w:r w:rsidR="004B11E3">
        <w:rPr>
          <w:rFonts w:ascii="Arial" w:hAnsi="Arial" w:cs="Arial"/>
          <w:sz w:val="22"/>
          <w:szCs w:val="22"/>
          <w:lang w:eastAsia="en-US"/>
        </w:rPr>
        <w:t xml:space="preserve"> Covid-19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23870">
        <w:rPr>
          <w:rFonts w:ascii="Arial" w:hAnsi="Arial" w:cs="Arial"/>
          <w:sz w:val="22"/>
          <w:szCs w:val="22"/>
          <w:lang w:eastAsia="en-US"/>
        </w:rPr>
        <w:t>che presentavano le stesse caratteristiche (età, sesso</w:t>
      </w:r>
      <w:r w:rsidR="004B11E3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623870">
        <w:rPr>
          <w:rFonts w:ascii="Arial" w:hAnsi="Arial" w:cs="Arial"/>
          <w:sz w:val="22"/>
          <w:szCs w:val="22"/>
          <w:lang w:eastAsia="en-US"/>
        </w:rPr>
        <w:t>comorbidità</w:t>
      </w:r>
      <w:r w:rsidR="004B11E3">
        <w:rPr>
          <w:rFonts w:ascii="Arial" w:hAnsi="Arial" w:cs="Arial"/>
          <w:sz w:val="22"/>
          <w:szCs w:val="22"/>
          <w:lang w:eastAsia="en-US"/>
        </w:rPr>
        <w:t xml:space="preserve"> e sintomi all’esordio</w:t>
      </w:r>
      <w:r w:rsidRPr="00623870">
        <w:rPr>
          <w:rFonts w:ascii="Arial" w:hAnsi="Arial" w:cs="Arial"/>
          <w:sz w:val="22"/>
          <w:szCs w:val="22"/>
          <w:lang w:eastAsia="en-US"/>
        </w:rPr>
        <w:t>), ma che avevano ricevuto altri regimi terapeutici</w:t>
      </w:r>
      <w:r w:rsidR="004B11E3">
        <w:rPr>
          <w:rFonts w:ascii="Arial" w:hAnsi="Arial" w:cs="Arial"/>
          <w:sz w:val="22"/>
          <w:szCs w:val="22"/>
          <w:lang w:eastAsia="en-US"/>
        </w:rPr>
        <w:t>, sempre a domicilio</w:t>
      </w:r>
      <w:r w:rsidRPr="00623870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1BAA2590" w14:textId="77777777" w:rsidR="00F771C3" w:rsidRPr="00623870" w:rsidRDefault="00F771C3" w:rsidP="00023A3D">
      <w:pPr>
        <w:spacing w:after="0" w:line="240" w:lineRule="auto"/>
        <w:rPr>
          <w:rFonts w:ascii="Arial" w:hAnsi="Arial" w:cs="Arial"/>
        </w:rPr>
      </w:pPr>
    </w:p>
    <w:p w14:paraId="1E7591A9" w14:textId="77777777" w:rsidR="00E24135" w:rsidRDefault="00E24135">
      <w:pPr>
        <w:rPr>
          <w:rFonts w:ascii="Arial" w:hAnsi="Arial" w:cs="Arial"/>
          <w:b/>
        </w:rPr>
      </w:pPr>
    </w:p>
    <w:p w14:paraId="696FC812" w14:textId="5C680ADC" w:rsidR="00F771C3" w:rsidRPr="00194A8F" w:rsidRDefault="00194A8F">
      <w:pPr>
        <w:rPr>
          <w:rFonts w:ascii="Arial" w:hAnsi="Arial" w:cs="Arial"/>
          <w:b/>
        </w:rPr>
      </w:pPr>
      <w:r w:rsidRPr="00194A8F">
        <w:rPr>
          <w:rFonts w:ascii="Arial" w:hAnsi="Arial" w:cs="Arial"/>
          <w:b/>
        </w:rPr>
        <w:t xml:space="preserve">I risultati dello </w:t>
      </w:r>
      <w:r w:rsidR="00F771C3" w:rsidRPr="00194A8F">
        <w:rPr>
          <w:rFonts w:ascii="Arial" w:hAnsi="Arial" w:cs="Arial"/>
          <w:b/>
        </w:rPr>
        <w:t xml:space="preserve">studio </w:t>
      </w:r>
      <w:r w:rsidR="00494694" w:rsidRPr="003B4B80">
        <w:rPr>
          <w:rFonts w:ascii="Arial" w:hAnsi="Arial" w:cs="Arial"/>
          <w:b/>
        </w:rPr>
        <w:t xml:space="preserve">sono </w:t>
      </w:r>
      <w:r w:rsidRPr="003B4B80">
        <w:rPr>
          <w:rFonts w:ascii="Arial" w:hAnsi="Arial" w:cs="Arial"/>
          <w:b/>
        </w:rPr>
        <w:t>consistenti</w:t>
      </w:r>
      <w:r w:rsidRPr="00194A8F">
        <w:rPr>
          <w:rFonts w:ascii="Arial" w:hAnsi="Arial" w:cs="Arial"/>
          <w:b/>
        </w:rPr>
        <w:t xml:space="preserve"> con u</w:t>
      </w:r>
      <w:r w:rsidR="00F771C3" w:rsidRPr="00194A8F">
        <w:rPr>
          <w:rFonts w:ascii="Arial" w:hAnsi="Arial" w:cs="Arial"/>
          <w:b/>
        </w:rPr>
        <w:t>n altro articolo su “The Lancet”</w:t>
      </w:r>
    </w:p>
    <w:p w14:paraId="005B54AD" w14:textId="72076ED5" w:rsidR="00F771C3" w:rsidRPr="00623870" w:rsidRDefault="00F771C3" w:rsidP="008A0BD4">
      <w:pPr>
        <w:rPr>
          <w:rFonts w:ascii="Arial" w:hAnsi="Arial" w:cs="Arial"/>
        </w:rPr>
      </w:pPr>
      <w:r w:rsidRPr="00623870">
        <w:rPr>
          <w:rFonts w:ascii="Arial" w:hAnsi="Arial" w:cs="Arial"/>
        </w:rPr>
        <w:t xml:space="preserve">I risultati dello studio clinico dell’Istituto Mario Negri sono </w:t>
      </w:r>
      <w:r w:rsidR="002F35FD" w:rsidRPr="00F86095">
        <w:rPr>
          <w:rFonts w:ascii="Arial" w:hAnsi="Arial" w:cs="Arial"/>
        </w:rPr>
        <w:t>consistenti</w:t>
      </w:r>
      <w:r w:rsidRPr="00623870">
        <w:rPr>
          <w:rFonts w:ascii="Arial" w:hAnsi="Arial" w:cs="Arial"/>
        </w:rPr>
        <w:t xml:space="preserve"> per metodologia e conclusioni </w:t>
      </w:r>
      <w:r w:rsidR="00F86095" w:rsidRPr="003B4B80">
        <w:rPr>
          <w:rFonts w:ascii="Arial" w:hAnsi="Arial" w:cs="Arial"/>
        </w:rPr>
        <w:t>con quelli di un altro articolo</w:t>
      </w:r>
      <w:r w:rsidRPr="003B4B80">
        <w:rPr>
          <w:rFonts w:ascii="Arial" w:hAnsi="Arial" w:cs="Arial"/>
        </w:rPr>
        <w:t xml:space="preserve"> apparso</w:t>
      </w:r>
      <w:r w:rsidRPr="00623870">
        <w:rPr>
          <w:rFonts w:ascii="Arial" w:hAnsi="Arial" w:cs="Arial"/>
        </w:rPr>
        <w:t xml:space="preserve"> su</w:t>
      </w:r>
      <w:r w:rsidR="00F86095">
        <w:rPr>
          <w:rFonts w:ascii="Arial" w:hAnsi="Arial" w:cs="Arial"/>
        </w:rPr>
        <w:t xml:space="preserve"> </w:t>
      </w:r>
      <w:r w:rsidRPr="00623870">
        <w:rPr>
          <w:rFonts w:ascii="Arial" w:hAnsi="Arial" w:cs="Arial"/>
        </w:rPr>
        <w:t>“The Lancet”</w:t>
      </w:r>
      <w:r w:rsidR="00194A8F">
        <w:rPr>
          <w:rFonts w:ascii="Arial" w:hAnsi="Arial" w:cs="Arial"/>
        </w:rPr>
        <w:t xml:space="preserve"> </w:t>
      </w:r>
      <w:r w:rsidR="00194A8F" w:rsidRPr="003B4B80">
        <w:rPr>
          <w:rFonts w:ascii="Arial" w:hAnsi="Arial" w:cs="Arial"/>
        </w:rPr>
        <w:t>il 9 aprile scorso</w:t>
      </w:r>
      <w:r w:rsidR="00327E9C">
        <w:rPr>
          <w:rFonts w:ascii="Arial" w:hAnsi="Arial" w:cs="Arial"/>
        </w:rPr>
        <w:t xml:space="preserve"> pubblicato da ricercatori inglesi e australiani</w:t>
      </w:r>
      <w:r w:rsidRPr="00623870">
        <w:rPr>
          <w:rFonts w:ascii="Arial" w:hAnsi="Arial" w:cs="Arial"/>
        </w:rPr>
        <w:t>, nato dall’osservazione di pazienti</w:t>
      </w:r>
      <w:r w:rsidR="005A6D43">
        <w:rPr>
          <w:rFonts w:ascii="Arial" w:hAnsi="Arial" w:cs="Arial"/>
        </w:rPr>
        <w:t xml:space="preserve"> Covid-19</w:t>
      </w:r>
      <w:r w:rsidRPr="00623870">
        <w:rPr>
          <w:rFonts w:ascii="Arial" w:hAnsi="Arial" w:cs="Arial"/>
        </w:rPr>
        <w:t>, secondo cui una precoce somministrazione</w:t>
      </w:r>
      <w:r w:rsidR="005A6D43">
        <w:rPr>
          <w:rFonts w:ascii="Arial" w:hAnsi="Arial" w:cs="Arial"/>
        </w:rPr>
        <w:t xml:space="preserve"> </w:t>
      </w:r>
      <w:r w:rsidR="005A6D43" w:rsidRPr="00623870">
        <w:rPr>
          <w:rFonts w:ascii="Arial" w:hAnsi="Arial" w:cs="Arial"/>
        </w:rPr>
        <w:t>per inalazione</w:t>
      </w:r>
      <w:r w:rsidRPr="00623870">
        <w:rPr>
          <w:rFonts w:ascii="Arial" w:hAnsi="Arial" w:cs="Arial"/>
        </w:rPr>
        <w:t xml:space="preserve"> di </w:t>
      </w:r>
      <w:proofErr w:type="spellStart"/>
      <w:r w:rsidRPr="00623870">
        <w:rPr>
          <w:rFonts w:ascii="Arial" w:hAnsi="Arial" w:cs="Arial"/>
        </w:rPr>
        <w:t>budesonide</w:t>
      </w:r>
      <w:proofErr w:type="spellEnd"/>
      <w:r w:rsidRPr="00623870">
        <w:rPr>
          <w:rFonts w:ascii="Arial" w:hAnsi="Arial" w:cs="Arial"/>
        </w:rPr>
        <w:t xml:space="preserve">, un farmaco </w:t>
      </w:r>
      <w:r w:rsidR="00010E10">
        <w:rPr>
          <w:rFonts w:ascii="Arial" w:hAnsi="Arial" w:cs="Arial"/>
        </w:rPr>
        <w:t xml:space="preserve">che contiene una piccola quantità di </w:t>
      </w:r>
      <w:r w:rsidRPr="00623870">
        <w:rPr>
          <w:rFonts w:ascii="Arial" w:hAnsi="Arial" w:cs="Arial"/>
        </w:rPr>
        <w:t>cortison</w:t>
      </w:r>
      <w:r w:rsidR="00010E10">
        <w:rPr>
          <w:rFonts w:ascii="Arial" w:hAnsi="Arial" w:cs="Arial"/>
        </w:rPr>
        <w:t>e</w:t>
      </w:r>
      <w:r w:rsidRPr="00623870">
        <w:rPr>
          <w:rFonts w:ascii="Arial" w:hAnsi="Arial" w:cs="Arial"/>
        </w:rPr>
        <w:t>, riduce notevolmente sia la probabilità di manifestazion</w:t>
      </w:r>
      <w:r w:rsidR="005A6D43">
        <w:rPr>
          <w:rFonts w:ascii="Arial" w:hAnsi="Arial" w:cs="Arial"/>
        </w:rPr>
        <w:t>i</w:t>
      </w:r>
      <w:r w:rsidRPr="00623870">
        <w:rPr>
          <w:rFonts w:ascii="Arial" w:hAnsi="Arial" w:cs="Arial"/>
        </w:rPr>
        <w:t xml:space="preserve"> grav</w:t>
      </w:r>
      <w:r w:rsidR="00D97CEC">
        <w:rPr>
          <w:rFonts w:ascii="Arial" w:hAnsi="Arial" w:cs="Arial"/>
        </w:rPr>
        <w:t>i</w:t>
      </w:r>
      <w:r w:rsidRPr="00623870">
        <w:rPr>
          <w:rFonts w:ascii="Arial" w:hAnsi="Arial" w:cs="Arial"/>
        </w:rPr>
        <w:t xml:space="preserve"> della malattia sia il tempo di</w:t>
      </w:r>
      <w:r w:rsidR="005A6D43">
        <w:rPr>
          <w:rFonts w:ascii="Arial" w:hAnsi="Arial" w:cs="Arial"/>
        </w:rPr>
        <w:t xml:space="preserve"> risoluzione dei sintomi</w:t>
      </w:r>
      <w:r w:rsidRPr="00623870">
        <w:rPr>
          <w:rFonts w:ascii="Arial" w:hAnsi="Arial" w:cs="Arial"/>
        </w:rPr>
        <w:t>.</w:t>
      </w:r>
    </w:p>
    <w:p w14:paraId="4ACC272C" w14:textId="02E28FEE" w:rsidR="00F771C3" w:rsidRDefault="00F771C3" w:rsidP="00A10D58">
      <w:pPr>
        <w:rPr>
          <w:rFonts w:ascii="Arial" w:hAnsi="Arial" w:cs="Arial"/>
        </w:rPr>
      </w:pPr>
      <w:r w:rsidRPr="00623870">
        <w:rPr>
          <w:rFonts w:ascii="Arial" w:hAnsi="Arial" w:cs="Arial"/>
        </w:rPr>
        <w:t>Nello studio inglese, un campione di 73 pazienti trattat</w:t>
      </w:r>
      <w:r w:rsidR="00327E9C">
        <w:rPr>
          <w:rFonts w:ascii="Arial" w:hAnsi="Arial" w:cs="Arial"/>
        </w:rPr>
        <w:t>i</w:t>
      </w:r>
      <w:r w:rsidRPr="00623870">
        <w:rPr>
          <w:rFonts w:ascii="Arial" w:hAnsi="Arial" w:cs="Arial"/>
        </w:rPr>
        <w:t xml:space="preserve"> con </w:t>
      </w:r>
      <w:proofErr w:type="spellStart"/>
      <w:r w:rsidRPr="00623870">
        <w:rPr>
          <w:rFonts w:ascii="Arial" w:hAnsi="Arial" w:cs="Arial"/>
        </w:rPr>
        <w:t>budesonide</w:t>
      </w:r>
      <w:proofErr w:type="spellEnd"/>
      <w:r w:rsidRPr="00623870">
        <w:rPr>
          <w:rFonts w:ascii="Arial" w:hAnsi="Arial" w:cs="Arial"/>
        </w:rPr>
        <w:t xml:space="preserve"> nei primi giorni dall’insorgenza di lievi sintomi da Covid-19 è stato messo a confronto con un altro gruppo di 73 pazienti</w:t>
      </w:r>
      <w:r w:rsidR="00EE0B40">
        <w:rPr>
          <w:rFonts w:ascii="Arial" w:hAnsi="Arial" w:cs="Arial"/>
        </w:rPr>
        <w:t xml:space="preserve"> con</w:t>
      </w:r>
      <w:r w:rsidRPr="00623870">
        <w:rPr>
          <w:rFonts w:ascii="Arial" w:hAnsi="Arial" w:cs="Arial"/>
        </w:rPr>
        <w:t xml:space="preserve"> caratteristiche</w:t>
      </w:r>
      <w:r w:rsidR="00EE0B40">
        <w:rPr>
          <w:rFonts w:ascii="Arial" w:hAnsi="Arial" w:cs="Arial"/>
        </w:rPr>
        <w:t xml:space="preserve"> </w:t>
      </w:r>
      <w:r w:rsidR="00EE0B40" w:rsidRPr="00623870">
        <w:rPr>
          <w:rFonts w:ascii="Arial" w:hAnsi="Arial" w:cs="Arial"/>
        </w:rPr>
        <w:t>simili</w:t>
      </w:r>
      <w:r w:rsidRPr="00623870">
        <w:rPr>
          <w:rFonts w:ascii="Arial" w:hAnsi="Arial" w:cs="Arial"/>
        </w:rPr>
        <w:t xml:space="preserve"> ma trattato con una terapia tradizionale. I risultati hanno dimostrato che nel primo campione</w:t>
      </w:r>
      <w:r w:rsidR="00EE0B40">
        <w:rPr>
          <w:rFonts w:ascii="Arial" w:hAnsi="Arial" w:cs="Arial"/>
        </w:rPr>
        <w:t xml:space="preserve"> </w:t>
      </w:r>
      <w:r w:rsidR="00EE0B40" w:rsidRPr="00623870">
        <w:rPr>
          <w:rFonts w:ascii="Arial" w:hAnsi="Arial" w:cs="Arial"/>
        </w:rPr>
        <w:t>con il trattamento cortisonico</w:t>
      </w:r>
      <w:r w:rsidRPr="00623870">
        <w:rPr>
          <w:rFonts w:ascii="Arial" w:hAnsi="Arial" w:cs="Arial"/>
        </w:rPr>
        <w:t xml:space="preserve"> i ricoveri ospedalieri sono stati 2 contro gli 11 del secondo gruppo. Analogamente, nel</w:t>
      </w:r>
      <w:r w:rsidR="00EE0B40">
        <w:rPr>
          <w:rFonts w:ascii="Arial" w:hAnsi="Arial" w:cs="Arial"/>
        </w:rPr>
        <w:t>lo studio</w:t>
      </w:r>
      <w:r w:rsidRPr="00623870">
        <w:rPr>
          <w:rFonts w:ascii="Arial" w:hAnsi="Arial" w:cs="Arial"/>
        </w:rPr>
        <w:t xml:space="preserve"> di </w:t>
      </w:r>
      <w:proofErr w:type="spellStart"/>
      <w:r w:rsidRPr="00623870">
        <w:rPr>
          <w:rFonts w:ascii="Arial" w:hAnsi="Arial" w:cs="Arial"/>
        </w:rPr>
        <w:t>Suter</w:t>
      </w:r>
      <w:proofErr w:type="spellEnd"/>
      <w:r w:rsidRPr="00623870">
        <w:rPr>
          <w:rFonts w:ascii="Arial" w:hAnsi="Arial" w:cs="Arial"/>
        </w:rPr>
        <w:t xml:space="preserve"> e </w:t>
      </w:r>
      <w:proofErr w:type="spellStart"/>
      <w:r w:rsidRPr="00623870">
        <w:rPr>
          <w:rFonts w:ascii="Arial" w:hAnsi="Arial" w:cs="Arial"/>
        </w:rPr>
        <w:t>Remuzzi</w:t>
      </w:r>
      <w:proofErr w:type="spellEnd"/>
      <w:r w:rsidRPr="00623870">
        <w:rPr>
          <w:rFonts w:ascii="Arial" w:hAnsi="Arial" w:cs="Arial"/>
        </w:rPr>
        <w:t>, sui 90 pazienti</w:t>
      </w:r>
      <w:r w:rsidR="00EE0B40">
        <w:rPr>
          <w:rFonts w:ascii="Arial" w:hAnsi="Arial" w:cs="Arial"/>
        </w:rPr>
        <w:t xml:space="preserve"> Covid-19</w:t>
      </w:r>
      <w:r w:rsidRPr="00623870">
        <w:rPr>
          <w:rFonts w:ascii="Arial" w:hAnsi="Arial" w:cs="Arial"/>
        </w:rPr>
        <w:t xml:space="preserve"> trattati a casa con le terapie raccomandate solo 2 hanno</w:t>
      </w:r>
      <w:r w:rsidR="00EE0B40">
        <w:rPr>
          <w:rFonts w:ascii="Arial" w:hAnsi="Arial" w:cs="Arial"/>
        </w:rPr>
        <w:t xml:space="preserve"> avuto necessità di</w:t>
      </w:r>
      <w:r w:rsidRPr="00623870">
        <w:rPr>
          <w:rFonts w:ascii="Arial" w:hAnsi="Arial" w:cs="Arial"/>
        </w:rPr>
        <w:t xml:space="preserve"> ricovero</w:t>
      </w:r>
      <w:r w:rsidR="00EE0B40">
        <w:rPr>
          <w:rFonts w:ascii="Arial" w:hAnsi="Arial" w:cs="Arial"/>
        </w:rPr>
        <w:t xml:space="preserve"> in ospedale</w:t>
      </w:r>
      <w:r w:rsidRPr="00623870">
        <w:rPr>
          <w:rFonts w:ascii="Arial" w:hAnsi="Arial" w:cs="Arial"/>
        </w:rPr>
        <w:t xml:space="preserve">, contro i 13 </w:t>
      </w:r>
      <w:r w:rsidR="00EE0B40">
        <w:rPr>
          <w:rFonts w:ascii="Arial" w:hAnsi="Arial" w:cs="Arial"/>
        </w:rPr>
        <w:t>ricoverati tra i 90 pazienti del gruppo di controllo che hanno seguito altre</w:t>
      </w:r>
      <w:r w:rsidR="00EE0B40" w:rsidRPr="00623870">
        <w:rPr>
          <w:rFonts w:ascii="Arial" w:hAnsi="Arial" w:cs="Arial"/>
        </w:rPr>
        <w:t xml:space="preserve"> </w:t>
      </w:r>
      <w:r w:rsidRPr="00623870">
        <w:rPr>
          <w:rFonts w:ascii="Arial" w:hAnsi="Arial" w:cs="Arial"/>
        </w:rPr>
        <w:t>terapie</w:t>
      </w:r>
      <w:r w:rsidR="00EE0B40">
        <w:rPr>
          <w:rFonts w:ascii="Arial" w:hAnsi="Arial" w:cs="Arial"/>
        </w:rPr>
        <w:t>.</w:t>
      </w:r>
    </w:p>
    <w:p w14:paraId="76E1A2B0" w14:textId="77777777" w:rsidR="007A6271" w:rsidRDefault="007A6271" w:rsidP="007A627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20A7970" w14:textId="1987D2A8" w:rsidR="007A6271" w:rsidRPr="007A6271" w:rsidRDefault="007A6271" w:rsidP="00A10D58">
      <w:pPr>
        <w:rPr>
          <w:rFonts w:ascii="Arial" w:hAnsi="Arial" w:cs="Arial"/>
          <w:lang w:val="en-US"/>
        </w:rPr>
      </w:pPr>
      <w:r w:rsidRPr="00B467D2">
        <w:rPr>
          <w:rFonts w:ascii="Arial" w:hAnsi="Arial" w:cs="Arial"/>
          <w:lang w:val="en-US"/>
        </w:rPr>
        <w:t xml:space="preserve">Link </w:t>
      </w:r>
      <w:hyperlink r:id="rId6" w:tgtFrame="_blank" w:history="1">
        <w:r w:rsidRPr="00B467D2">
          <w:rPr>
            <w:rStyle w:val="Collegamentoipertestuale"/>
            <w:color w:val="007398"/>
            <w:lang w:val="en-US"/>
          </w:rPr>
          <w:t>https://authors.elsevier.com/sd/article/S2589-5370(21)00221-2</w:t>
        </w:r>
      </w:hyperlink>
      <w:r w:rsidRPr="00B467D2">
        <w:rPr>
          <w:rStyle w:val="object"/>
          <w:lang w:val="en-US"/>
        </w:rPr>
        <w:t xml:space="preserve"> </w:t>
      </w:r>
    </w:p>
    <w:sectPr w:rsidR="007A6271" w:rsidRPr="007A6271" w:rsidSect="00D15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⁲翿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1A"/>
    <w:rsid w:val="00002799"/>
    <w:rsid w:val="00010E10"/>
    <w:rsid w:val="00023A3D"/>
    <w:rsid w:val="000437F4"/>
    <w:rsid w:val="0005108A"/>
    <w:rsid w:val="000A1E74"/>
    <w:rsid w:val="000B3E3B"/>
    <w:rsid w:val="000C004C"/>
    <w:rsid w:val="00113821"/>
    <w:rsid w:val="001424A7"/>
    <w:rsid w:val="00145524"/>
    <w:rsid w:val="001705F2"/>
    <w:rsid w:val="00194A8F"/>
    <w:rsid w:val="00196963"/>
    <w:rsid w:val="001B11A5"/>
    <w:rsid w:val="001B20B3"/>
    <w:rsid w:val="001B2810"/>
    <w:rsid w:val="001C282A"/>
    <w:rsid w:val="001E6401"/>
    <w:rsid w:val="0020252D"/>
    <w:rsid w:val="00205248"/>
    <w:rsid w:val="00213BF5"/>
    <w:rsid w:val="0021749C"/>
    <w:rsid w:val="0025671A"/>
    <w:rsid w:val="00267E19"/>
    <w:rsid w:val="0028747A"/>
    <w:rsid w:val="00296DCA"/>
    <w:rsid w:val="002C2B77"/>
    <w:rsid w:val="002F35FD"/>
    <w:rsid w:val="00312E51"/>
    <w:rsid w:val="00327E9C"/>
    <w:rsid w:val="00362327"/>
    <w:rsid w:val="003B4B80"/>
    <w:rsid w:val="003D4CD6"/>
    <w:rsid w:val="0043695D"/>
    <w:rsid w:val="00452647"/>
    <w:rsid w:val="004875AC"/>
    <w:rsid w:val="00492144"/>
    <w:rsid w:val="00494694"/>
    <w:rsid w:val="00497D57"/>
    <w:rsid w:val="004A50F8"/>
    <w:rsid w:val="004B11E3"/>
    <w:rsid w:val="004C169D"/>
    <w:rsid w:val="004C3C78"/>
    <w:rsid w:val="004D7809"/>
    <w:rsid w:val="004F11B7"/>
    <w:rsid w:val="004F1728"/>
    <w:rsid w:val="004F619C"/>
    <w:rsid w:val="00506212"/>
    <w:rsid w:val="005849B9"/>
    <w:rsid w:val="0059134F"/>
    <w:rsid w:val="005A6D43"/>
    <w:rsid w:val="005C49AE"/>
    <w:rsid w:val="005E0631"/>
    <w:rsid w:val="005F78ED"/>
    <w:rsid w:val="00613808"/>
    <w:rsid w:val="00621A03"/>
    <w:rsid w:val="00623870"/>
    <w:rsid w:val="00642E1A"/>
    <w:rsid w:val="006476A9"/>
    <w:rsid w:val="00665E3E"/>
    <w:rsid w:val="00680C93"/>
    <w:rsid w:val="0068235A"/>
    <w:rsid w:val="006B1388"/>
    <w:rsid w:val="006F268F"/>
    <w:rsid w:val="007261A4"/>
    <w:rsid w:val="007937F1"/>
    <w:rsid w:val="007A6271"/>
    <w:rsid w:val="007E1AB8"/>
    <w:rsid w:val="007F376F"/>
    <w:rsid w:val="00806A95"/>
    <w:rsid w:val="008138FA"/>
    <w:rsid w:val="0082027F"/>
    <w:rsid w:val="00840BBF"/>
    <w:rsid w:val="008457B4"/>
    <w:rsid w:val="00894A5A"/>
    <w:rsid w:val="008A0BD4"/>
    <w:rsid w:val="008C5599"/>
    <w:rsid w:val="008E1890"/>
    <w:rsid w:val="00933446"/>
    <w:rsid w:val="009678A9"/>
    <w:rsid w:val="00983E52"/>
    <w:rsid w:val="009850BB"/>
    <w:rsid w:val="009E45CE"/>
    <w:rsid w:val="009F2724"/>
    <w:rsid w:val="00A10D58"/>
    <w:rsid w:val="00A17F02"/>
    <w:rsid w:val="00AA1050"/>
    <w:rsid w:val="00AA298D"/>
    <w:rsid w:val="00AD4272"/>
    <w:rsid w:val="00AE6432"/>
    <w:rsid w:val="00AE6F0B"/>
    <w:rsid w:val="00AE7BB3"/>
    <w:rsid w:val="00B17A78"/>
    <w:rsid w:val="00B2077E"/>
    <w:rsid w:val="00B30614"/>
    <w:rsid w:val="00B361FE"/>
    <w:rsid w:val="00B467D2"/>
    <w:rsid w:val="00BC104F"/>
    <w:rsid w:val="00BD06B1"/>
    <w:rsid w:val="00BD637F"/>
    <w:rsid w:val="00BE6304"/>
    <w:rsid w:val="00BF3BD9"/>
    <w:rsid w:val="00C01FD2"/>
    <w:rsid w:val="00C03B17"/>
    <w:rsid w:val="00C16784"/>
    <w:rsid w:val="00C332F7"/>
    <w:rsid w:val="00C418BF"/>
    <w:rsid w:val="00C43C03"/>
    <w:rsid w:val="00C9707F"/>
    <w:rsid w:val="00CB733B"/>
    <w:rsid w:val="00CC459F"/>
    <w:rsid w:val="00CC5675"/>
    <w:rsid w:val="00CE3040"/>
    <w:rsid w:val="00CF41FA"/>
    <w:rsid w:val="00D01F2B"/>
    <w:rsid w:val="00D0336E"/>
    <w:rsid w:val="00D15DCF"/>
    <w:rsid w:val="00D35320"/>
    <w:rsid w:val="00D61CF0"/>
    <w:rsid w:val="00D70CDF"/>
    <w:rsid w:val="00D77DAB"/>
    <w:rsid w:val="00D90D26"/>
    <w:rsid w:val="00D97CEC"/>
    <w:rsid w:val="00DA7B1E"/>
    <w:rsid w:val="00DB3D74"/>
    <w:rsid w:val="00DF14EA"/>
    <w:rsid w:val="00DF2D8E"/>
    <w:rsid w:val="00E24135"/>
    <w:rsid w:val="00E254B9"/>
    <w:rsid w:val="00E64E6B"/>
    <w:rsid w:val="00E76D8C"/>
    <w:rsid w:val="00EC7466"/>
    <w:rsid w:val="00ED1345"/>
    <w:rsid w:val="00EE0B40"/>
    <w:rsid w:val="00F22E50"/>
    <w:rsid w:val="00F3581A"/>
    <w:rsid w:val="00F60487"/>
    <w:rsid w:val="00F724D6"/>
    <w:rsid w:val="00F771C3"/>
    <w:rsid w:val="00F86095"/>
    <w:rsid w:val="00F97993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AACB4"/>
  <w15:docId w15:val="{33E1A71C-AA4D-4174-8DD7-7CEA2513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19C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4F619C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5E0631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semiHidden/>
    <w:rsid w:val="000C004C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C167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49C"/>
    <w:rPr>
      <w:rFonts w:ascii="Lucida Grande" w:hAnsi="Lucida Grande" w:cs="Lucida Grande"/>
      <w:sz w:val="18"/>
      <w:szCs w:val="18"/>
      <w:lang w:eastAsia="en-US"/>
    </w:rPr>
  </w:style>
  <w:style w:type="character" w:customStyle="1" w:styleId="object">
    <w:name w:val="object"/>
    <w:basedOn w:val="Carpredefinitoparagrafo"/>
    <w:rsid w:val="00B467D2"/>
  </w:style>
  <w:style w:type="character" w:styleId="Rimandocommento">
    <w:name w:val="annotation reference"/>
    <w:basedOn w:val="Carpredefinitoparagrafo"/>
    <w:uiPriority w:val="99"/>
    <w:semiHidden/>
    <w:unhideWhenUsed/>
    <w:rsid w:val="008138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38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38FA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38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38FA"/>
    <w:rPr>
      <w:b/>
      <w:bCs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6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hors.elsevier.com/sd/article/S2589-5370%2821%2900221-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Generali</dc:creator>
  <cp:keywords/>
  <dc:description/>
  <cp:lastModifiedBy>Raffaella Gatta</cp:lastModifiedBy>
  <cp:revision>2</cp:revision>
  <cp:lastPrinted>2021-06-11T08:16:00Z</cp:lastPrinted>
  <dcterms:created xsi:type="dcterms:W3CDTF">2021-06-11T12:38:00Z</dcterms:created>
  <dcterms:modified xsi:type="dcterms:W3CDTF">2021-06-11T12:38:00Z</dcterms:modified>
</cp:coreProperties>
</file>